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2D899">
      <w:pPr>
        <w:spacing w:line="60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附件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4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4"/>
        </w:rPr>
        <w:t>：人才培养方案佐证材料</w:t>
      </w:r>
    </w:p>
    <w:p w14:paraId="34D28CB6">
      <w:pPr>
        <w:spacing w:line="600" w:lineRule="exact"/>
        <w:jc w:val="center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专业人才需求与专业改革调研报告</w:t>
      </w:r>
    </w:p>
    <w:p w14:paraId="6687B180">
      <w:pPr>
        <w:spacing w:line="600" w:lineRule="exact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一、基本思路与方法</w:t>
      </w:r>
    </w:p>
    <w:p w14:paraId="667DB7C4">
      <w:pPr>
        <w:spacing w:line="600" w:lineRule="exact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（一）调研思路</w:t>
      </w:r>
    </w:p>
    <w:p w14:paraId="378334B6">
      <w:pPr>
        <w:spacing w:line="600" w:lineRule="exact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（二）调研方法</w:t>
      </w:r>
    </w:p>
    <w:p w14:paraId="3038C7BF">
      <w:pPr>
        <w:numPr>
          <w:ilvl w:val="0"/>
          <w:numId w:val="1"/>
        </w:numPr>
        <w:spacing w:line="600" w:lineRule="exact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专业人才需求调研</w:t>
      </w:r>
    </w:p>
    <w:p w14:paraId="25313AAF">
      <w:pPr>
        <w:spacing w:line="600" w:lineRule="exact"/>
        <w:ind w:left="420" w:left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（一）相关行业发展现状</w:t>
      </w:r>
    </w:p>
    <w:p w14:paraId="50ADFE4A">
      <w:pPr>
        <w:spacing w:line="600" w:lineRule="exact"/>
        <w:ind w:left="420" w:left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（二）行业从业人员基本情况</w:t>
      </w:r>
    </w:p>
    <w:p w14:paraId="02E0646C">
      <w:pPr>
        <w:numPr>
          <w:ilvl w:val="0"/>
          <w:numId w:val="1"/>
        </w:numPr>
        <w:spacing w:line="600" w:lineRule="exact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专业现状调研</w:t>
      </w:r>
    </w:p>
    <w:p w14:paraId="4AE2D667">
      <w:pPr>
        <w:spacing w:line="600" w:lineRule="exact"/>
        <w:ind w:left="420" w:left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（一）专业点分布情况</w:t>
      </w:r>
    </w:p>
    <w:p w14:paraId="21489988">
      <w:pPr>
        <w:spacing w:line="600" w:lineRule="exact"/>
        <w:ind w:left="420" w:left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（二）专业招生与就业岗位分布情况</w:t>
      </w:r>
    </w:p>
    <w:p w14:paraId="36F94B2B">
      <w:pPr>
        <w:spacing w:line="600" w:lineRule="exact"/>
        <w:ind w:left="420" w:left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（三）专业教学情况及存在的主要问题</w:t>
      </w:r>
    </w:p>
    <w:p w14:paraId="66B1D829">
      <w:pPr>
        <w:spacing w:line="600" w:lineRule="exact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四、专业人才培养方案优化建议</w:t>
      </w:r>
    </w:p>
    <w:p w14:paraId="58B5BF09">
      <w:pPr>
        <w:spacing w:line="600" w:lineRule="exact"/>
        <w:ind w:left="420" w:left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（一）专业岗位优化建议</w:t>
      </w:r>
    </w:p>
    <w:p w14:paraId="663BA150">
      <w:pPr>
        <w:spacing w:line="600" w:lineRule="exact"/>
        <w:ind w:left="420" w:left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（二）专业课程内容优化建议</w:t>
      </w:r>
    </w:p>
    <w:p w14:paraId="3D7DA3E3">
      <w:pPr>
        <w:spacing w:line="600" w:lineRule="exact"/>
        <w:ind w:left="420" w:left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（三）专业教学改革建议</w:t>
      </w:r>
    </w:p>
    <w:p w14:paraId="409F668F">
      <w:pPr>
        <w:spacing w:line="600" w:lineRule="exact"/>
        <w:ind w:left="420" w:left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（四）专业师资与实训条件配置建议 </w:t>
      </w:r>
    </w:p>
    <w:p w14:paraId="7B0B1FD4">
      <w:pPr>
        <w:spacing w:line="60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br w:type="page"/>
      </w:r>
    </w:p>
    <w:p w14:paraId="475E4528">
      <w:pPr>
        <w:spacing w:line="600" w:lineRule="exact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专业建设指导委员会审定意见</w:t>
      </w:r>
    </w:p>
    <w:p w14:paraId="7C522373"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1838"/>
        <w:gridCol w:w="3746"/>
        <w:gridCol w:w="1002"/>
      </w:tblGrid>
      <w:tr w14:paraId="61F92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936" w:type="dxa"/>
            <w:noWrap w:val="0"/>
            <w:vAlign w:val="center"/>
          </w:tcPr>
          <w:p w14:paraId="3B025F0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专业名称</w:t>
            </w:r>
          </w:p>
        </w:tc>
        <w:tc>
          <w:tcPr>
            <w:tcW w:w="6586" w:type="dxa"/>
            <w:gridSpan w:val="3"/>
            <w:noWrap w:val="0"/>
            <w:vAlign w:val="center"/>
          </w:tcPr>
          <w:p w14:paraId="41618C4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A8080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936" w:type="dxa"/>
            <w:noWrap w:val="0"/>
            <w:vAlign w:val="center"/>
          </w:tcPr>
          <w:p w14:paraId="4EFC5E2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适用年级</w:t>
            </w:r>
          </w:p>
        </w:tc>
        <w:tc>
          <w:tcPr>
            <w:tcW w:w="6586" w:type="dxa"/>
            <w:gridSpan w:val="3"/>
            <w:noWrap w:val="0"/>
            <w:vAlign w:val="center"/>
          </w:tcPr>
          <w:p w14:paraId="1F48E0E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2FBE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936" w:type="dxa"/>
            <w:noWrap w:val="0"/>
            <w:vAlign w:val="center"/>
          </w:tcPr>
          <w:p w14:paraId="7687C73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评审时间</w:t>
            </w:r>
          </w:p>
        </w:tc>
        <w:tc>
          <w:tcPr>
            <w:tcW w:w="6586" w:type="dxa"/>
            <w:gridSpan w:val="3"/>
            <w:noWrap w:val="0"/>
            <w:vAlign w:val="center"/>
          </w:tcPr>
          <w:p w14:paraId="5E8F4F1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0FBA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top"/>
          </w:tcPr>
          <w:p w14:paraId="188517DA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专家评审意见：</w:t>
            </w:r>
          </w:p>
          <w:p w14:paraId="3596A131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95493C5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706FDEA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6394DA6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5BA33A0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71791C7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570E5AC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305B956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A4B4166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FE7A8C4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6B30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36" w:type="dxa"/>
            <w:vMerge w:val="restart"/>
            <w:noWrap w:val="0"/>
            <w:vAlign w:val="center"/>
          </w:tcPr>
          <w:p w14:paraId="67ECCF4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评审专家</w:t>
            </w:r>
          </w:p>
        </w:tc>
        <w:tc>
          <w:tcPr>
            <w:tcW w:w="1838" w:type="dxa"/>
            <w:noWrap w:val="0"/>
            <w:vAlign w:val="center"/>
          </w:tcPr>
          <w:p w14:paraId="73A6D13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3746" w:type="dxa"/>
            <w:noWrap w:val="0"/>
            <w:vAlign w:val="center"/>
          </w:tcPr>
          <w:p w14:paraId="3A94363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</w:t>
            </w:r>
          </w:p>
        </w:tc>
        <w:tc>
          <w:tcPr>
            <w:tcW w:w="1002" w:type="dxa"/>
            <w:noWrap w:val="0"/>
            <w:vAlign w:val="center"/>
          </w:tcPr>
          <w:p w14:paraId="5DA4877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签名</w:t>
            </w:r>
          </w:p>
        </w:tc>
      </w:tr>
      <w:tr w14:paraId="62C83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936" w:type="dxa"/>
            <w:vMerge w:val="continue"/>
            <w:noWrap w:val="0"/>
            <w:vAlign w:val="top"/>
          </w:tcPr>
          <w:p w14:paraId="0914A2A9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63A33FD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46" w:type="dxa"/>
            <w:noWrap w:val="0"/>
            <w:vAlign w:val="center"/>
          </w:tcPr>
          <w:p w14:paraId="24FEEF7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0FF92A41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DA6D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36" w:type="dxa"/>
            <w:vMerge w:val="continue"/>
            <w:noWrap w:val="0"/>
            <w:vAlign w:val="top"/>
          </w:tcPr>
          <w:p w14:paraId="1756D120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35891C5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46" w:type="dxa"/>
            <w:noWrap w:val="0"/>
            <w:vAlign w:val="center"/>
          </w:tcPr>
          <w:p w14:paraId="465A0AE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767D826E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20D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936" w:type="dxa"/>
            <w:vMerge w:val="continue"/>
            <w:noWrap w:val="0"/>
            <w:vAlign w:val="top"/>
          </w:tcPr>
          <w:p w14:paraId="50F910CA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0062AE7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46" w:type="dxa"/>
            <w:noWrap w:val="0"/>
            <w:vAlign w:val="center"/>
          </w:tcPr>
          <w:p w14:paraId="2FA203E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37E2A68D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006E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936" w:type="dxa"/>
            <w:vMerge w:val="continue"/>
            <w:noWrap w:val="0"/>
            <w:vAlign w:val="top"/>
          </w:tcPr>
          <w:p w14:paraId="4C6C682B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5A7536B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46" w:type="dxa"/>
            <w:noWrap w:val="0"/>
            <w:vAlign w:val="center"/>
          </w:tcPr>
          <w:p w14:paraId="3C06F94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22B039F3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45C9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936" w:type="dxa"/>
            <w:vMerge w:val="continue"/>
            <w:noWrap w:val="0"/>
            <w:vAlign w:val="top"/>
          </w:tcPr>
          <w:p w14:paraId="14D3A6C8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63AEC13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46" w:type="dxa"/>
            <w:noWrap w:val="0"/>
            <w:vAlign w:val="center"/>
          </w:tcPr>
          <w:p w14:paraId="526DA5E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16C987EF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B0FB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936" w:type="dxa"/>
            <w:vMerge w:val="continue"/>
            <w:noWrap w:val="0"/>
            <w:vAlign w:val="top"/>
          </w:tcPr>
          <w:p w14:paraId="61CCF019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04C9325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46" w:type="dxa"/>
            <w:noWrap w:val="0"/>
            <w:vAlign w:val="center"/>
          </w:tcPr>
          <w:p w14:paraId="260E636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341A5DDC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8A42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36" w:type="dxa"/>
            <w:vMerge w:val="continue"/>
            <w:noWrap w:val="0"/>
            <w:vAlign w:val="top"/>
          </w:tcPr>
          <w:p w14:paraId="09822F87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74CA54F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46" w:type="dxa"/>
            <w:noWrap w:val="0"/>
            <w:vAlign w:val="center"/>
          </w:tcPr>
          <w:p w14:paraId="6499331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0821B2D6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93B7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36" w:type="dxa"/>
            <w:vMerge w:val="continue"/>
            <w:noWrap w:val="0"/>
            <w:vAlign w:val="top"/>
          </w:tcPr>
          <w:p w14:paraId="58EC3E94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218849C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746" w:type="dxa"/>
            <w:noWrap w:val="0"/>
            <w:vAlign w:val="center"/>
          </w:tcPr>
          <w:p w14:paraId="388840E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01B46FA9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3A47E22F">
      <w:pPr>
        <w:spacing w:line="600" w:lineRule="exact"/>
        <w:jc w:val="center"/>
        <w:rPr>
          <w:rFonts w:hint="eastAsia" w:ascii="仿宋" w:hAnsi="仿宋" w:eastAsia="仿宋" w:cs="仿宋"/>
          <w:b/>
          <w:bCs/>
          <w:sz w:val="24"/>
        </w:rPr>
      </w:pPr>
    </w:p>
    <w:p w14:paraId="5BE2E8F8">
      <w:pPr>
        <w:spacing w:line="600" w:lineRule="exact"/>
        <w:jc w:val="center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学术委员会审批意见表</w:t>
      </w:r>
    </w:p>
    <w:p w14:paraId="6658469A">
      <w:pPr>
        <w:spacing w:line="600" w:lineRule="exact"/>
        <w:jc w:val="center"/>
        <w:rPr>
          <w:rFonts w:hint="eastAsia" w:ascii="仿宋" w:hAnsi="仿宋" w:eastAsia="仿宋" w:cs="仿宋"/>
          <w:b/>
          <w:bCs/>
          <w:sz w:val="24"/>
        </w:rPr>
      </w:pP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491"/>
        <w:gridCol w:w="1770"/>
        <w:gridCol w:w="2131"/>
      </w:tblGrid>
      <w:tr w14:paraId="29560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130" w:type="dxa"/>
            <w:noWrap w:val="0"/>
            <w:vAlign w:val="center"/>
          </w:tcPr>
          <w:p w14:paraId="2940B6D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时间</w:t>
            </w:r>
          </w:p>
        </w:tc>
        <w:tc>
          <w:tcPr>
            <w:tcW w:w="2491" w:type="dxa"/>
            <w:noWrap w:val="0"/>
            <w:vAlign w:val="center"/>
          </w:tcPr>
          <w:p w14:paraId="1658F3E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0" w:type="dxa"/>
            <w:noWrap w:val="0"/>
            <w:vAlign w:val="center"/>
          </w:tcPr>
          <w:p w14:paraId="3B7FC2C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地点</w:t>
            </w:r>
          </w:p>
        </w:tc>
        <w:tc>
          <w:tcPr>
            <w:tcW w:w="2131" w:type="dxa"/>
            <w:noWrap w:val="0"/>
            <w:vAlign w:val="center"/>
          </w:tcPr>
          <w:p w14:paraId="57E898A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F49A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130" w:type="dxa"/>
            <w:noWrap w:val="0"/>
            <w:vAlign w:val="center"/>
          </w:tcPr>
          <w:p w14:paraId="4B668BF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评审专业</w:t>
            </w:r>
          </w:p>
        </w:tc>
        <w:tc>
          <w:tcPr>
            <w:tcW w:w="6392" w:type="dxa"/>
            <w:gridSpan w:val="3"/>
            <w:noWrap w:val="0"/>
            <w:vAlign w:val="center"/>
          </w:tcPr>
          <w:p w14:paraId="5EA885C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5DA8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bottom"/>
          </w:tcPr>
          <w:p w14:paraId="6DF870A3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委员会审批意见：</w:t>
            </w:r>
          </w:p>
          <w:p w14:paraId="7B31CD8D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67F6B80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588EC2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2BE6270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685DE73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D5FD27C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3F4E0AD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1911392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410FEA7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E2B76BD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DCD14E7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55A55CD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2E76829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A814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bottom"/>
          </w:tcPr>
          <w:p w14:paraId="7FEFB6D4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专家签名：</w:t>
            </w:r>
          </w:p>
          <w:p w14:paraId="1369BD88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09931E5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44B7C6A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114930D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FDFACA7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1C1AE66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5805F69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1A9625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030D9B"/>
    <w:multiLevelType w:val="singleLevel"/>
    <w:tmpl w:val="06030D9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0NGQ4MzBhMGU5ZWMyOTdhZjU3OWIzZWQxYTVlZmEifQ=="/>
  </w:docVars>
  <w:rsids>
    <w:rsidRoot w:val="57C823CB"/>
    <w:rsid w:val="10F1492E"/>
    <w:rsid w:val="20B215F0"/>
    <w:rsid w:val="3A716400"/>
    <w:rsid w:val="4718795C"/>
    <w:rsid w:val="56FA45C0"/>
    <w:rsid w:val="57C823CB"/>
    <w:rsid w:val="6A6349AA"/>
    <w:rsid w:val="728C1E80"/>
    <w:rsid w:val="790137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70" w:lineRule="atLeast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271</Words>
  <Characters>271</Characters>
  <Lines>0</Lines>
  <Paragraphs>0</Paragraphs>
  <TotalTime>0</TotalTime>
  <ScaleCrop>false</ScaleCrop>
  <LinksUpToDate>false</LinksUpToDate>
  <CharactersWithSpaces>272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2020-04-20T15:20:00Z</dcterms:created>
  <dc:creator>Administrator</dc:creator>
  <cp:lastModifiedBy>张</cp:lastModifiedBy>
  <dcterms:modified xsi:type="dcterms:W3CDTF">2025-04-12T03:02:25Z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0DCA30BE07D8475A8FB8C9D6CB7472C8_13</vt:lpwstr>
  </property>
  <property fmtid="{D5CDD505-2E9C-101B-9397-08002B2CF9AE}" pid="4" name="KSOTemplateDocerSaveRecord">
    <vt:lpwstr>eyJoZGlkIjoiYjk1NjU2NGIxMmQ5ZGU2NzdhNTcyMzUxMjFiNGVlMmYiLCJ1c2VySWQiOiI4MzI3MTkzMzYifQ==</vt:lpwstr>
  </property>
</Properties>
</file>